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1" w:rsidRPr="00B46103" w:rsidRDefault="008F65A1" w:rsidP="00B46103">
      <w:pPr>
        <w:spacing w:after="60"/>
        <w:jc w:val="center"/>
        <w:rPr>
          <w:sz w:val="28"/>
          <w:szCs w:val="28"/>
          <w:lang w:val="uk-UA"/>
        </w:rPr>
      </w:pPr>
      <w:r w:rsidRPr="00B46103">
        <w:rPr>
          <w:sz w:val="28"/>
          <w:szCs w:val="28"/>
          <w:lang w:val="uk-UA"/>
        </w:rPr>
        <w:t>Департамент освіти і науки</w:t>
      </w:r>
      <w:r>
        <w:rPr>
          <w:sz w:val="28"/>
          <w:szCs w:val="28"/>
          <w:lang w:val="uk-UA"/>
        </w:rPr>
        <w:br/>
      </w:r>
      <w:r w:rsidRPr="00B46103">
        <w:rPr>
          <w:sz w:val="28"/>
          <w:szCs w:val="28"/>
          <w:lang w:val="uk-UA"/>
        </w:rPr>
        <w:t>Одеської обласної державної адміністрації</w:t>
      </w:r>
    </w:p>
    <w:p w:rsidR="008F65A1" w:rsidRPr="00FC74E6" w:rsidRDefault="008F65A1" w:rsidP="00B46103">
      <w:pPr>
        <w:pBdr>
          <w:bottom w:val="double" w:sz="6" w:space="1" w:color="auto"/>
        </w:pBdr>
        <w:spacing w:after="60"/>
        <w:jc w:val="center"/>
        <w:rPr>
          <w:b/>
          <w:sz w:val="28"/>
          <w:szCs w:val="28"/>
          <w:lang w:val="uk-UA"/>
        </w:rPr>
      </w:pPr>
      <w:r w:rsidRPr="00FC74E6">
        <w:rPr>
          <w:b/>
          <w:sz w:val="32"/>
          <w:szCs w:val="28"/>
          <w:lang w:val="uk-UA"/>
        </w:rPr>
        <w:t>Одеський обласний інститут удосконалення вчителів</w:t>
      </w:r>
    </w:p>
    <w:p w:rsidR="008F65A1" w:rsidRPr="00C922B0" w:rsidRDefault="008F65A1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Інтелектуальні змагання з базових дисциплін </w:t>
      </w:r>
    </w:p>
    <w:p w:rsidR="008F65A1" w:rsidRPr="00C922B0" w:rsidRDefault="008F65A1" w:rsidP="00433EC3">
      <w:pPr>
        <w:jc w:val="center"/>
        <w:rPr>
          <w:b/>
          <w:sz w:val="28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 xml:space="preserve">серед учнів сільських загальноосвітніх навчальних закладів </w:t>
      </w:r>
    </w:p>
    <w:p w:rsidR="008F65A1" w:rsidRDefault="008F65A1" w:rsidP="00433EC3">
      <w:pPr>
        <w:jc w:val="center"/>
        <w:rPr>
          <w:b/>
          <w:sz w:val="28"/>
          <w:szCs w:val="28"/>
          <w:lang w:val="uk-UA"/>
        </w:rPr>
      </w:pPr>
    </w:p>
    <w:p w:rsidR="008F65A1" w:rsidRDefault="008F65A1" w:rsidP="00433EC3">
      <w:pPr>
        <w:jc w:val="center"/>
        <w:rPr>
          <w:b/>
          <w:sz w:val="32"/>
          <w:szCs w:val="28"/>
          <w:lang w:val="uk-UA"/>
        </w:rPr>
      </w:pPr>
      <w:r w:rsidRPr="00C922B0">
        <w:rPr>
          <w:b/>
          <w:sz w:val="28"/>
          <w:szCs w:val="28"/>
          <w:lang w:val="uk-UA"/>
        </w:rPr>
        <w:t>М А Т Е М А Т И К А</w:t>
      </w:r>
    </w:p>
    <w:p w:rsidR="008F65A1" w:rsidRPr="002D0AB7" w:rsidRDefault="008F65A1" w:rsidP="00433EC3">
      <w:pPr>
        <w:jc w:val="center"/>
        <w:rPr>
          <w:b/>
          <w:sz w:val="18"/>
          <w:szCs w:val="28"/>
          <w:lang w:val="uk-UA"/>
        </w:rPr>
      </w:pPr>
    </w:p>
    <w:p w:rsidR="008F65A1" w:rsidRDefault="008F65A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ДЛЯ УЧНІВ, ЯКІ В 2018/2019 НАВЧАЛЬНОМУ РОЦІ </w:t>
      </w:r>
    </w:p>
    <w:p w:rsidR="008F65A1" w:rsidRDefault="008F65A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НАВЧАТИМУТЬСЯ У 8 КЛАСІ</w:t>
      </w:r>
    </w:p>
    <w:p w:rsidR="008F65A1" w:rsidRDefault="008F65A1" w:rsidP="001316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тур</w:t>
      </w:r>
    </w:p>
    <w:p w:rsidR="008F65A1" w:rsidRDefault="008F65A1" w:rsidP="008123E2">
      <w:pPr>
        <w:jc w:val="center"/>
        <w:rPr>
          <w:b/>
          <w:sz w:val="28"/>
          <w:szCs w:val="28"/>
          <w:lang w:val="uk-UA"/>
        </w:rPr>
      </w:pPr>
    </w:p>
    <w:p w:rsidR="008F65A1" w:rsidRPr="006259FF" w:rsidRDefault="008F65A1" w:rsidP="00CA627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1. </w:t>
      </w:r>
      <w:r w:rsidRPr="006259FF">
        <w:rPr>
          <w:sz w:val="28"/>
          <w:szCs w:val="28"/>
        </w:rPr>
        <w:t xml:space="preserve">Обчислити </w:t>
      </w:r>
      <w:r w:rsidRPr="006259FF">
        <w:rPr>
          <w:position w:val="-24"/>
          <w:sz w:val="28"/>
          <w:szCs w:val="28"/>
        </w:rPr>
        <w:object w:dxaOrig="4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30.75pt" o:ole="">
            <v:imagedata r:id="rId5" o:title=""/>
          </v:shape>
          <o:OLEObject Type="Embed" ProgID="Equation.3" ShapeID="_x0000_i1025" DrawAspect="Content" ObjectID="_1592397058" r:id="rId6"/>
        </w:object>
      </w:r>
    </w:p>
    <w:p w:rsidR="008F65A1" w:rsidRPr="006259FF" w:rsidRDefault="008F65A1" w:rsidP="00CA6274">
      <w:pPr>
        <w:jc w:val="both"/>
        <w:rPr>
          <w:sz w:val="28"/>
          <w:szCs w:val="28"/>
          <w:lang w:val="uk-UA"/>
        </w:rPr>
      </w:pPr>
    </w:p>
    <w:p w:rsidR="008F65A1" w:rsidRPr="006259FF" w:rsidRDefault="008F65A1" w:rsidP="00CA6274">
      <w:pPr>
        <w:shd w:val="clear" w:color="auto" w:fill="FAFAFA"/>
        <w:spacing w:before="150"/>
        <w:jc w:val="both"/>
        <w:textAlignment w:val="top"/>
        <w:rPr>
          <w:sz w:val="28"/>
          <w:szCs w:val="28"/>
          <w:lang w:val="uk-UA"/>
        </w:rPr>
      </w:pPr>
      <w:r w:rsidRPr="006259FF">
        <w:rPr>
          <w:sz w:val="28"/>
          <w:szCs w:val="28"/>
        </w:rPr>
        <w:t xml:space="preserve">2. При яких значеннях </w:t>
      </w:r>
      <w:r w:rsidRPr="006259FF">
        <w:rPr>
          <w:i/>
          <w:iCs/>
          <w:sz w:val="28"/>
          <w:szCs w:val="28"/>
        </w:rPr>
        <w:t>m</w:t>
      </w:r>
      <w:r w:rsidRPr="006259FF">
        <w:rPr>
          <w:sz w:val="28"/>
          <w:szCs w:val="28"/>
        </w:rPr>
        <w:t xml:space="preserve"> р</w:t>
      </w:r>
      <w:r w:rsidRPr="006259FF">
        <w:rPr>
          <w:sz w:val="28"/>
          <w:szCs w:val="28"/>
          <w:lang w:val="uk-UA"/>
        </w:rPr>
        <w:t>івняння</w:t>
      </w:r>
      <w:r w:rsidRPr="006259FF">
        <w:rPr>
          <w:sz w:val="28"/>
          <w:szCs w:val="28"/>
        </w:rPr>
        <w:t xml:space="preserve"> </w:t>
      </w:r>
      <w:r w:rsidRPr="006259FF">
        <w:rPr>
          <w:i/>
          <w:iCs/>
          <w:sz w:val="28"/>
          <w:szCs w:val="28"/>
        </w:rPr>
        <w:t xml:space="preserve">mx – </w:t>
      </w:r>
      <w:r w:rsidRPr="006259FF">
        <w:rPr>
          <w:sz w:val="28"/>
          <w:szCs w:val="28"/>
        </w:rPr>
        <w:t>1010</w:t>
      </w:r>
      <w:r>
        <w:rPr>
          <w:sz w:val="28"/>
          <w:szCs w:val="28"/>
        </w:rPr>
        <w:t xml:space="preserve"> = 100</w:t>
      </w:r>
      <w:r>
        <w:rPr>
          <w:sz w:val="28"/>
          <w:szCs w:val="28"/>
          <w:lang w:val="uk-UA"/>
        </w:rPr>
        <w:t>3</w:t>
      </w:r>
      <w:r w:rsidRPr="006259FF">
        <w:rPr>
          <w:sz w:val="28"/>
          <w:szCs w:val="28"/>
        </w:rPr>
        <w:t xml:space="preserve"> </w:t>
      </w:r>
      <w:r w:rsidRPr="006259FF">
        <w:rPr>
          <w:sz w:val="28"/>
          <w:szCs w:val="28"/>
          <w:lang w:val="uk-UA"/>
        </w:rPr>
        <w:t xml:space="preserve">і </w:t>
      </w:r>
      <w:r w:rsidRPr="006259FF">
        <w:rPr>
          <w:sz w:val="28"/>
          <w:szCs w:val="28"/>
        </w:rPr>
        <w:t>100</w:t>
      </w:r>
      <w:r>
        <w:rPr>
          <w:sz w:val="28"/>
          <w:szCs w:val="28"/>
          <w:lang w:val="uk-UA"/>
        </w:rPr>
        <w:t>3</w:t>
      </w:r>
      <w:r w:rsidRPr="006259FF">
        <w:rPr>
          <w:i/>
          <w:iCs/>
          <w:sz w:val="28"/>
          <w:szCs w:val="28"/>
        </w:rPr>
        <w:t xml:space="preserve">x </w:t>
      </w:r>
      <w:r w:rsidRPr="006259FF">
        <w:rPr>
          <w:sz w:val="28"/>
          <w:szCs w:val="28"/>
        </w:rPr>
        <w:t xml:space="preserve">= </w:t>
      </w:r>
      <w:r w:rsidRPr="006259FF">
        <w:rPr>
          <w:i/>
          <w:iCs/>
          <w:sz w:val="28"/>
          <w:szCs w:val="28"/>
        </w:rPr>
        <w:t xml:space="preserve">m – </w:t>
      </w:r>
      <w:r w:rsidRPr="006259FF">
        <w:rPr>
          <w:sz w:val="28"/>
          <w:szCs w:val="28"/>
        </w:rPr>
        <w:t>1010</w:t>
      </w:r>
      <w:r w:rsidRPr="006259FF">
        <w:rPr>
          <w:i/>
          <w:iCs/>
          <w:sz w:val="28"/>
          <w:szCs w:val="28"/>
        </w:rPr>
        <w:t>x</w:t>
      </w:r>
      <w:r w:rsidRPr="006259FF">
        <w:rPr>
          <w:sz w:val="28"/>
          <w:szCs w:val="28"/>
        </w:rPr>
        <w:t xml:space="preserve"> </w:t>
      </w:r>
      <w:r w:rsidRPr="006259FF">
        <w:rPr>
          <w:sz w:val="28"/>
          <w:szCs w:val="28"/>
          <w:lang w:val="uk-UA"/>
        </w:rPr>
        <w:t>м</w:t>
      </w:r>
      <w:r w:rsidRPr="006259FF">
        <w:rPr>
          <w:sz w:val="28"/>
          <w:szCs w:val="28"/>
          <w:lang w:val="uk-UA"/>
        </w:rPr>
        <w:t>а</w:t>
      </w:r>
      <w:r w:rsidRPr="006259FF">
        <w:rPr>
          <w:sz w:val="28"/>
          <w:szCs w:val="28"/>
          <w:lang w:val="uk-UA"/>
        </w:rPr>
        <w:t>ють спільний корінь?</w:t>
      </w:r>
    </w:p>
    <w:p w:rsidR="008F65A1" w:rsidRPr="006259FF" w:rsidRDefault="008F65A1" w:rsidP="00CA6274">
      <w:pPr>
        <w:shd w:val="clear" w:color="auto" w:fill="FAFAFA"/>
        <w:spacing w:before="150"/>
        <w:jc w:val="both"/>
        <w:textAlignment w:val="top"/>
        <w:rPr>
          <w:b/>
          <w:bCs/>
          <w:sz w:val="28"/>
          <w:szCs w:val="28"/>
        </w:rPr>
      </w:pPr>
    </w:p>
    <w:p w:rsidR="008F65A1" w:rsidRPr="006259FF" w:rsidRDefault="008F65A1" w:rsidP="00CA6274">
      <w:pPr>
        <w:shd w:val="clear" w:color="auto" w:fill="FFFFFF"/>
        <w:tabs>
          <w:tab w:val="left" w:pos="715"/>
        </w:tabs>
        <w:ind w:left="680" w:hanging="680"/>
        <w:jc w:val="both"/>
        <w:rPr>
          <w:iCs/>
          <w:color w:val="000000"/>
          <w:sz w:val="28"/>
          <w:szCs w:val="28"/>
        </w:rPr>
      </w:pPr>
      <w:r w:rsidRPr="006259FF">
        <w:rPr>
          <w:sz w:val="28"/>
          <w:szCs w:val="28"/>
        </w:rPr>
        <w:t xml:space="preserve">3. </w:t>
      </w:r>
      <w:r w:rsidRPr="006259FF">
        <w:rPr>
          <w:sz w:val="28"/>
          <w:szCs w:val="28"/>
          <w:lang w:val="uk-UA"/>
        </w:rPr>
        <w:t>У чотирикутнику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/>
          <w:iCs/>
          <w:color w:val="000000"/>
          <w:sz w:val="28"/>
          <w:szCs w:val="28"/>
          <w:lang w:val="en-US"/>
        </w:rPr>
        <w:t>ABCD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Cs/>
          <w:color w:val="000000"/>
          <w:sz w:val="28"/>
          <w:szCs w:val="28"/>
          <w:lang w:val="uk-UA"/>
        </w:rPr>
        <w:t>проведено діагональ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/>
          <w:iCs/>
          <w:color w:val="000000"/>
          <w:sz w:val="28"/>
          <w:szCs w:val="28"/>
        </w:rPr>
        <w:t>АС</w:t>
      </w:r>
      <w:r w:rsidRPr="006259FF">
        <w:rPr>
          <w:iCs/>
          <w:color w:val="000000"/>
          <w:sz w:val="28"/>
          <w:szCs w:val="28"/>
        </w:rPr>
        <w:t xml:space="preserve">. </w:t>
      </w:r>
      <w:r w:rsidRPr="006259FF">
        <w:rPr>
          <w:iCs/>
          <w:color w:val="000000"/>
          <w:sz w:val="28"/>
          <w:szCs w:val="28"/>
          <w:lang w:val="uk-UA"/>
        </w:rPr>
        <w:t>Виявилося, що кут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/>
          <w:iCs/>
          <w:color w:val="000000"/>
          <w:sz w:val="28"/>
          <w:szCs w:val="28"/>
        </w:rPr>
        <w:t>АСВ</w:t>
      </w:r>
      <w:r w:rsidRPr="006259FF">
        <w:rPr>
          <w:iCs/>
          <w:color w:val="000000"/>
          <w:sz w:val="28"/>
          <w:szCs w:val="28"/>
        </w:rPr>
        <w:t xml:space="preserve"> туп</w:t>
      </w:r>
      <w:r w:rsidRPr="006259FF">
        <w:rPr>
          <w:iCs/>
          <w:color w:val="000000"/>
          <w:sz w:val="28"/>
          <w:szCs w:val="28"/>
          <w:lang w:val="uk-UA"/>
        </w:rPr>
        <w:t>и</w:t>
      </w:r>
      <w:r w:rsidRPr="006259FF">
        <w:rPr>
          <w:iCs/>
          <w:color w:val="000000"/>
          <w:sz w:val="28"/>
          <w:szCs w:val="28"/>
        </w:rPr>
        <w:t>й</w:t>
      </w:r>
      <w:r w:rsidRPr="006259FF">
        <w:rPr>
          <w:i/>
          <w:iCs/>
          <w:color w:val="000000"/>
          <w:sz w:val="28"/>
          <w:szCs w:val="28"/>
        </w:rPr>
        <w:t xml:space="preserve"> </w:t>
      </w:r>
      <w:r w:rsidRPr="006259FF">
        <w:rPr>
          <w:iCs/>
          <w:color w:val="000000"/>
          <w:sz w:val="28"/>
          <w:szCs w:val="28"/>
          <w:lang w:val="uk-UA"/>
        </w:rPr>
        <w:t>і</w:t>
      </w:r>
      <w:r w:rsidRPr="006259FF">
        <w:rPr>
          <w:i/>
          <w:iCs/>
          <w:color w:val="000000"/>
          <w:sz w:val="28"/>
          <w:szCs w:val="28"/>
        </w:rPr>
        <w:t xml:space="preserve"> </w:t>
      </w:r>
      <w:r w:rsidRPr="006259FF">
        <w:rPr>
          <w:i/>
          <w:iCs/>
          <w:color w:val="000000"/>
          <w:sz w:val="28"/>
          <w:szCs w:val="28"/>
          <w:lang w:val="en-US"/>
        </w:rPr>
        <w:t>AB</w:t>
      </w:r>
      <w:r w:rsidRPr="006259FF">
        <w:rPr>
          <w:iCs/>
          <w:color w:val="000000"/>
          <w:sz w:val="28"/>
          <w:szCs w:val="28"/>
        </w:rPr>
        <w:t>=</w:t>
      </w:r>
      <w:r w:rsidRPr="006259FF">
        <w:rPr>
          <w:i/>
          <w:iCs/>
          <w:color w:val="000000"/>
          <w:sz w:val="28"/>
          <w:szCs w:val="28"/>
          <w:lang w:val="en-US"/>
        </w:rPr>
        <w:t>CD</w:t>
      </w:r>
      <w:r w:rsidRPr="006259FF">
        <w:rPr>
          <w:iCs/>
          <w:color w:val="000000"/>
          <w:sz w:val="28"/>
          <w:szCs w:val="28"/>
        </w:rPr>
        <w:t xml:space="preserve">. </w:t>
      </w:r>
      <w:r w:rsidRPr="006259FF">
        <w:rPr>
          <w:iCs/>
          <w:color w:val="000000"/>
          <w:sz w:val="28"/>
          <w:szCs w:val="28"/>
          <w:lang w:val="uk-UA"/>
        </w:rPr>
        <w:t>Довести, що кут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/>
          <w:iCs/>
          <w:color w:val="000000"/>
          <w:sz w:val="28"/>
          <w:szCs w:val="28"/>
          <w:lang w:val="en-US"/>
        </w:rPr>
        <w:t>ADC</w:t>
      </w:r>
      <w:r w:rsidRPr="006259FF">
        <w:rPr>
          <w:iCs/>
          <w:color w:val="000000"/>
          <w:sz w:val="28"/>
          <w:szCs w:val="28"/>
        </w:rPr>
        <w:t xml:space="preserve"> </w:t>
      </w:r>
      <w:r w:rsidRPr="006259FF">
        <w:rPr>
          <w:iCs/>
          <w:color w:val="000000"/>
          <w:sz w:val="28"/>
          <w:szCs w:val="28"/>
          <w:lang w:val="uk-UA"/>
        </w:rPr>
        <w:t>гострий</w:t>
      </w:r>
      <w:r w:rsidRPr="006259FF">
        <w:rPr>
          <w:iCs/>
          <w:color w:val="000000"/>
          <w:sz w:val="28"/>
          <w:szCs w:val="28"/>
        </w:rPr>
        <w:t>.</w:t>
      </w:r>
    </w:p>
    <w:p w:rsidR="008F65A1" w:rsidRPr="006259FF" w:rsidRDefault="008F65A1" w:rsidP="00CA6274">
      <w:pPr>
        <w:shd w:val="clear" w:color="auto" w:fill="FAFAFA"/>
        <w:spacing w:before="150"/>
        <w:jc w:val="both"/>
        <w:textAlignment w:val="top"/>
        <w:rPr>
          <w:sz w:val="28"/>
          <w:szCs w:val="28"/>
          <w:lang w:val="uk-UA"/>
        </w:rPr>
      </w:pPr>
    </w:p>
    <w:p w:rsidR="008F65A1" w:rsidRPr="006259FF" w:rsidRDefault="008F65A1" w:rsidP="00CA6274">
      <w:pPr>
        <w:shd w:val="clear" w:color="auto" w:fill="FAFAFA"/>
        <w:spacing w:before="150"/>
        <w:jc w:val="both"/>
        <w:textAlignment w:val="top"/>
        <w:rPr>
          <w:sz w:val="28"/>
          <w:szCs w:val="28"/>
          <w:lang w:val="uk-UA"/>
        </w:rPr>
      </w:pPr>
      <w:r w:rsidRPr="006259FF">
        <w:rPr>
          <w:sz w:val="28"/>
          <w:szCs w:val="28"/>
        </w:rPr>
        <w:t xml:space="preserve">4. </w:t>
      </w:r>
      <w:r w:rsidRPr="006259FF">
        <w:rPr>
          <w:sz w:val="28"/>
          <w:szCs w:val="28"/>
          <w:lang w:val="uk-UA"/>
        </w:rPr>
        <w:t xml:space="preserve">У трьох ящиках лежать горіхи. У першому ящику на </w:t>
      </w:r>
      <w:smartTag w:uri="urn:schemas-microsoft-com:office:smarttags" w:element="metricconverter">
        <w:smartTagPr>
          <w:attr w:name="ProductID" w:val="6 кг"/>
        </w:smartTagPr>
        <w:r w:rsidRPr="006259FF">
          <w:rPr>
            <w:sz w:val="28"/>
            <w:szCs w:val="28"/>
            <w:lang w:val="uk-UA"/>
          </w:rPr>
          <w:t>6 кг</w:t>
        </w:r>
      </w:smartTag>
      <w:r w:rsidRPr="006259FF">
        <w:rPr>
          <w:sz w:val="28"/>
          <w:szCs w:val="28"/>
          <w:lang w:val="uk-UA"/>
        </w:rPr>
        <w:t xml:space="preserve"> горіхів менше, ніж у двох других разом. А у другому – на </w:t>
      </w:r>
      <w:smartTag w:uri="urn:schemas-microsoft-com:office:smarttags" w:element="metricconverter">
        <w:smartTagPr>
          <w:attr w:name="ProductID" w:val="10 кг"/>
        </w:smartTagPr>
        <w:r w:rsidRPr="006259FF">
          <w:rPr>
            <w:sz w:val="28"/>
            <w:szCs w:val="28"/>
            <w:lang w:val="uk-UA"/>
          </w:rPr>
          <w:t>10 кг</w:t>
        </w:r>
      </w:smartTag>
      <w:r w:rsidRPr="006259FF">
        <w:rPr>
          <w:sz w:val="28"/>
          <w:szCs w:val="28"/>
          <w:lang w:val="uk-UA"/>
        </w:rPr>
        <w:t xml:space="preserve"> менше, ніж у двох інших р</w:t>
      </w:r>
      <w:r w:rsidRPr="006259FF">
        <w:rPr>
          <w:sz w:val="28"/>
          <w:szCs w:val="28"/>
          <w:lang w:val="uk-UA"/>
        </w:rPr>
        <w:t>а</w:t>
      </w:r>
      <w:r w:rsidRPr="006259FF">
        <w:rPr>
          <w:sz w:val="28"/>
          <w:szCs w:val="28"/>
          <w:lang w:val="uk-UA"/>
        </w:rPr>
        <w:t>зом. Скільки горіхів у третьому ящику?</w:t>
      </w:r>
    </w:p>
    <w:p w:rsidR="008F65A1" w:rsidRPr="006259FF" w:rsidRDefault="008F65A1" w:rsidP="00CA6274">
      <w:pPr>
        <w:pStyle w:val="NormalWeb"/>
        <w:shd w:val="clear" w:color="auto" w:fill="FAFAFA"/>
        <w:jc w:val="both"/>
        <w:textAlignment w:val="top"/>
        <w:rPr>
          <w:color w:val="000000"/>
          <w:sz w:val="28"/>
          <w:szCs w:val="28"/>
        </w:rPr>
      </w:pPr>
    </w:p>
    <w:p w:rsidR="008F65A1" w:rsidRPr="006259FF" w:rsidRDefault="008F65A1" w:rsidP="00CA6274">
      <w:pPr>
        <w:pStyle w:val="NormalWeb"/>
        <w:shd w:val="clear" w:color="auto" w:fill="FAFAFA"/>
        <w:jc w:val="both"/>
        <w:textAlignment w:val="top"/>
        <w:rPr>
          <w:sz w:val="28"/>
          <w:szCs w:val="28"/>
        </w:rPr>
      </w:pPr>
      <w:r w:rsidRPr="006259FF">
        <w:rPr>
          <w:color w:val="000000"/>
          <w:sz w:val="28"/>
          <w:szCs w:val="28"/>
        </w:rPr>
        <w:t xml:space="preserve">5. </w:t>
      </w:r>
      <w:r w:rsidRPr="006259FF">
        <w:rPr>
          <w:sz w:val="28"/>
          <w:szCs w:val="28"/>
        </w:rPr>
        <w:t xml:space="preserve">Для кожної із зображених на рисунку фігур придумайте спосіб розрізати її на дві частини, з яких можна скласти квадрат. </w:t>
      </w:r>
    </w:p>
    <w:p w:rsidR="008F65A1" w:rsidRPr="006259FF" w:rsidRDefault="008F65A1" w:rsidP="00CA6274">
      <w:pPr>
        <w:pStyle w:val="NormalWeb"/>
        <w:shd w:val="clear" w:color="auto" w:fill="FAFAFA"/>
        <w:ind w:left="708"/>
        <w:jc w:val="both"/>
        <w:textAlignment w:val="top"/>
        <w:rPr>
          <w:b/>
          <w:sz w:val="28"/>
          <w:szCs w:val="28"/>
        </w:rPr>
      </w:pPr>
    </w:p>
    <w:p w:rsidR="008F65A1" w:rsidRPr="007C0DD1" w:rsidRDefault="008F65A1" w:rsidP="00CA6274">
      <w:pPr>
        <w:spacing w:after="120" w:line="276" w:lineRule="auto"/>
        <w:jc w:val="both"/>
        <w:rPr>
          <w:b/>
          <w:sz w:val="28"/>
          <w:szCs w:val="28"/>
          <w:lang w:val="uk-UA"/>
        </w:rPr>
      </w:pPr>
      <w:r>
        <w:rPr>
          <w:noProof/>
        </w:rPr>
        <w:pict>
          <v:shape id="Рисунок 1" o:spid="_x0000_i1026" type="#_x0000_t75" style="width:309pt;height:134.25pt;visibility:visible">
            <v:imagedata r:id="rId7" o:title=""/>
          </v:shape>
        </w:pict>
      </w:r>
      <w:r w:rsidRPr="007C0DD1">
        <w:rPr>
          <w:sz w:val="28"/>
          <w:szCs w:val="28"/>
          <w:lang w:val="uk-UA"/>
        </w:rPr>
        <w:t xml:space="preserve"> </w:t>
      </w:r>
    </w:p>
    <w:p w:rsidR="008F65A1" w:rsidRPr="004A1C30" w:rsidRDefault="008F65A1" w:rsidP="00400010">
      <w:pPr>
        <w:spacing w:after="200" w:line="276" w:lineRule="auto"/>
        <w:rPr>
          <w:szCs w:val="28"/>
        </w:rPr>
      </w:pPr>
    </w:p>
    <w:p w:rsidR="008F65A1" w:rsidRPr="00571493" w:rsidRDefault="008F65A1" w:rsidP="00571493">
      <w:pPr>
        <w:rPr>
          <w:b/>
          <w:sz w:val="28"/>
          <w:szCs w:val="28"/>
          <w:lang w:val="en-US"/>
        </w:rPr>
      </w:pPr>
      <w:r w:rsidRPr="00571493">
        <w:rPr>
          <w:b/>
          <w:sz w:val="28"/>
          <w:szCs w:val="28"/>
          <w:lang w:val="en-US"/>
        </w:rPr>
        <w:t xml:space="preserve">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</w:t>
      </w:r>
      <w:r w:rsidRPr="00571493">
        <w:rPr>
          <w:b/>
          <w:sz w:val="28"/>
          <w:szCs w:val="28"/>
          <w:lang w:val="en-US"/>
        </w:rPr>
        <w:t xml:space="preserve"> </w:t>
      </w:r>
      <w:r w:rsidRPr="00571493">
        <w:rPr>
          <w:b/>
          <w:sz w:val="28"/>
          <w:szCs w:val="28"/>
        </w:rPr>
        <w:t>(</w:t>
      </w:r>
      <w:r w:rsidRPr="00571493">
        <w:rPr>
          <w:b/>
          <w:sz w:val="28"/>
          <w:szCs w:val="28"/>
          <w:lang w:val="en-US"/>
        </w:rPr>
        <w:t>7</w:t>
      </w:r>
      <w:r w:rsidRPr="00571493">
        <w:rPr>
          <w:b/>
          <w:sz w:val="28"/>
          <w:szCs w:val="28"/>
          <w:lang w:val="uk-UA"/>
        </w:rPr>
        <w:t xml:space="preserve"> балів за кожне завдання</w:t>
      </w:r>
      <w:r w:rsidRPr="00571493">
        <w:rPr>
          <w:b/>
          <w:sz w:val="28"/>
          <w:szCs w:val="28"/>
        </w:rPr>
        <w:t>)</w:t>
      </w:r>
    </w:p>
    <w:p w:rsidR="008F65A1" w:rsidRPr="007106EB" w:rsidRDefault="008F65A1" w:rsidP="001316DE">
      <w:pPr>
        <w:spacing w:after="120" w:line="276" w:lineRule="auto"/>
        <w:jc w:val="both"/>
        <w:rPr>
          <w:sz w:val="28"/>
          <w:szCs w:val="28"/>
        </w:rPr>
      </w:pPr>
    </w:p>
    <w:sectPr w:rsidR="008F65A1" w:rsidRPr="007106EB" w:rsidSect="000A5D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A39"/>
    <w:multiLevelType w:val="hybridMultilevel"/>
    <w:tmpl w:val="09E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200"/>
    <w:rsid w:val="000614E2"/>
    <w:rsid w:val="00087FFE"/>
    <w:rsid w:val="000A5DAD"/>
    <w:rsid w:val="000B17B8"/>
    <w:rsid w:val="000B56B8"/>
    <w:rsid w:val="000C066B"/>
    <w:rsid w:val="000E5495"/>
    <w:rsid w:val="0010474D"/>
    <w:rsid w:val="00117FC1"/>
    <w:rsid w:val="001316DE"/>
    <w:rsid w:val="00146237"/>
    <w:rsid w:val="001641A0"/>
    <w:rsid w:val="00166A53"/>
    <w:rsid w:val="00180613"/>
    <w:rsid w:val="001F3C6C"/>
    <w:rsid w:val="00227BD6"/>
    <w:rsid w:val="00252B2A"/>
    <w:rsid w:val="00275912"/>
    <w:rsid w:val="00281ABE"/>
    <w:rsid w:val="002D0AB7"/>
    <w:rsid w:val="002E4E8B"/>
    <w:rsid w:val="00323384"/>
    <w:rsid w:val="00351FD7"/>
    <w:rsid w:val="00361D94"/>
    <w:rsid w:val="00394716"/>
    <w:rsid w:val="003B5203"/>
    <w:rsid w:val="00400010"/>
    <w:rsid w:val="00433EC3"/>
    <w:rsid w:val="00440745"/>
    <w:rsid w:val="00483925"/>
    <w:rsid w:val="004A1C30"/>
    <w:rsid w:val="004C359D"/>
    <w:rsid w:val="0052086E"/>
    <w:rsid w:val="00553882"/>
    <w:rsid w:val="00571493"/>
    <w:rsid w:val="0058096A"/>
    <w:rsid w:val="00580EAB"/>
    <w:rsid w:val="0058685F"/>
    <w:rsid w:val="005F4C95"/>
    <w:rsid w:val="0060078B"/>
    <w:rsid w:val="0062168A"/>
    <w:rsid w:val="006259FF"/>
    <w:rsid w:val="00636ABD"/>
    <w:rsid w:val="00664F26"/>
    <w:rsid w:val="0067189B"/>
    <w:rsid w:val="00692D71"/>
    <w:rsid w:val="006D4488"/>
    <w:rsid w:val="006D6E99"/>
    <w:rsid w:val="00705F0C"/>
    <w:rsid w:val="007106EB"/>
    <w:rsid w:val="00746CBF"/>
    <w:rsid w:val="00757279"/>
    <w:rsid w:val="00763E35"/>
    <w:rsid w:val="00784700"/>
    <w:rsid w:val="007C0DD1"/>
    <w:rsid w:val="007E7512"/>
    <w:rsid w:val="007F4C97"/>
    <w:rsid w:val="00802C77"/>
    <w:rsid w:val="008123E2"/>
    <w:rsid w:val="008155B5"/>
    <w:rsid w:val="008715EE"/>
    <w:rsid w:val="00872A76"/>
    <w:rsid w:val="0088068E"/>
    <w:rsid w:val="008A069D"/>
    <w:rsid w:val="008A504D"/>
    <w:rsid w:val="008B60EE"/>
    <w:rsid w:val="008C6FB3"/>
    <w:rsid w:val="008D3E32"/>
    <w:rsid w:val="008E5E12"/>
    <w:rsid w:val="008F193A"/>
    <w:rsid w:val="008F268F"/>
    <w:rsid w:val="008F65A1"/>
    <w:rsid w:val="00906A59"/>
    <w:rsid w:val="0093535E"/>
    <w:rsid w:val="00966348"/>
    <w:rsid w:val="0098566A"/>
    <w:rsid w:val="00991107"/>
    <w:rsid w:val="00991A15"/>
    <w:rsid w:val="009A419D"/>
    <w:rsid w:val="009E7695"/>
    <w:rsid w:val="00A138E6"/>
    <w:rsid w:val="00A16028"/>
    <w:rsid w:val="00A5715A"/>
    <w:rsid w:val="00A72A02"/>
    <w:rsid w:val="00AA0F77"/>
    <w:rsid w:val="00AB4200"/>
    <w:rsid w:val="00AE36B2"/>
    <w:rsid w:val="00AF0D56"/>
    <w:rsid w:val="00AF4817"/>
    <w:rsid w:val="00B23AD5"/>
    <w:rsid w:val="00B371A8"/>
    <w:rsid w:val="00B46103"/>
    <w:rsid w:val="00B8574C"/>
    <w:rsid w:val="00BA088C"/>
    <w:rsid w:val="00BA2B0E"/>
    <w:rsid w:val="00BF05D4"/>
    <w:rsid w:val="00C17514"/>
    <w:rsid w:val="00C76536"/>
    <w:rsid w:val="00C90CB8"/>
    <w:rsid w:val="00C91D06"/>
    <w:rsid w:val="00C922B0"/>
    <w:rsid w:val="00CA6274"/>
    <w:rsid w:val="00CE049C"/>
    <w:rsid w:val="00CF23C6"/>
    <w:rsid w:val="00CF615D"/>
    <w:rsid w:val="00D114E8"/>
    <w:rsid w:val="00D81C94"/>
    <w:rsid w:val="00D9391C"/>
    <w:rsid w:val="00DA7274"/>
    <w:rsid w:val="00E54664"/>
    <w:rsid w:val="00E64CB2"/>
    <w:rsid w:val="00E87471"/>
    <w:rsid w:val="00EC0178"/>
    <w:rsid w:val="00ED2376"/>
    <w:rsid w:val="00F22C92"/>
    <w:rsid w:val="00F366F4"/>
    <w:rsid w:val="00F70BC3"/>
    <w:rsid w:val="00F8614A"/>
    <w:rsid w:val="00FB1294"/>
    <w:rsid w:val="00FB3D00"/>
    <w:rsid w:val="00FC74E6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123E2"/>
    <w:pPr>
      <w:spacing w:before="120"/>
      <w:jc w:val="both"/>
    </w:pPr>
    <w:rPr>
      <w:rFonts w:ascii="Garamond" w:hAnsi="Garamond"/>
      <w:sz w:val="28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23E2"/>
    <w:rPr>
      <w:rFonts w:ascii="Garamond" w:hAnsi="Garamond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3E2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0614E2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7106EB"/>
    <w:pPr>
      <w:spacing w:before="100" w:beforeAutospacing="1" w:after="100" w:afterAutospacing="1"/>
    </w:pPr>
    <w:rPr>
      <w:lang w:val="uk-UA" w:eastAsia="uk-UA"/>
    </w:rPr>
  </w:style>
  <w:style w:type="character" w:styleId="Emphasis">
    <w:name w:val="Emphasis"/>
    <w:basedOn w:val="DefaultParagraphFont"/>
    <w:uiPriority w:val="99"/>
    <w:qFormat/>
    <w:rsid w:val="007106EB"/>
    <w:rPr>
      <w:rFonts w:cs="Times New Roman"/>
      <w:i/>
      <w:iCs/>
    </w:rPr>
  </w:style>
  <w:style w:type="paragraph" w:customStyle="1" w:styleId="ListParagraph1">
    <w:name w:val="List Paragraph1"/>
    <w:basedOn w:val="Normal"/>
    <w:uiPriority w:val="99"/>
    <w:rsid w:val="00710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A6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149</Words>
  <Characters>852</Characters>
  <Application>Microsoft Office Outlook</Application>
  <DocSecurity>0</DocSecurity>
  <Lines>0</Lines>
  <Paragraphs>0</Paragraphs>
  <ScaleCrop>false</ScaleCrop>
  <Company>приват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2018-01-03T19:46:00Z</cp:lastPrinted>
  <dcterms:created xsi:type="dcterms:W3CDTF">2018-07-04T17:37:00Z</dcterms:created>
  <dcterms:modified xsi:type="dcterms:W3CDTF">2018-07-06T12:45:00Z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